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5F17F8" w14:textId="50E6957E" w:rsidR="00795EBE" w:rsidRDefault="00BC0687" w:rsidP="00467C9C">
      <w:r>
        <w:rPr>
          <w:rFonts w:hint="eastAsia"/>
        </w:rPr>
        <w:t>一、</w:t>
      </w:r>
      <w:r>
        <w:rPr>
          <w:rFonts w:hint="eastAsia"/>
        </w:rPr>
        <w:t>PC</w:t>
      </w:r>
      <w:r>
        <w:rPr>
          <w:rFonts w:hint="eastAsia"/>
        </w:rPr>
        <w:t>端使用方式</w:t>
      </w:r>
    </w:p>
    <w:p w14:paraId="2E821C53" w14:textId="22F4F473" w:rsidR="00BC0687" w:rsidRDefault="00BC0687" w:rsidP="00BC0687">
      <w:pPr>
        <w:ind w:firstLine="720"/>
      </w:pPr>
      <w:r>
        <w:rPr>
          <w:rFonts w:hint="eastAsia"/>
        </w:rPr>
        <w:t xml:space="preserve">1. </w:t>
      </w:r>
      <w:r>
        <w:rPr>
          <w:rFonts w:hint="eastAsia"/>
        </w:rPr>
        <w:t>在电脑浏览器输入网址</w:t>
      </w:r>
      <w:hyperlink r:id="rId5" w:history="1">
        <w:r w:rsidRPr="00FB7121">
          <w:rPr>
            <w:rStyle w:val="Hyperlink"/>
            <w:rFonts w:hint="eastAsia"/>
          </w:rPr>
          <w:t>https://webvpn.cityu-dg.edu.cn</w:t>
        </w:r>
      </w:hyperlink>
    </w:p>
    <w:p w14:paraId="4328E019" w14:textId="2A3A6D57" w:rsidR="00BC0687" w:rsidRDefault="00BC0687" w:rsidP="00523D65">
      <w:pPr>
        <w:ind w:firstLine="720"/>
      </w:pPr>
      <w:r>
        <w:rPr>
          <w:rFonts w:hint="eastAsia"/>
        </w:rPr>
        <w:t xml:space="preserve">2. </w:t>
      </w:r>
      <w:r>
        <w:rPr>
          <w:rFonts w:hint="eastAsia"/>
        </w:rPr>
        <w:t>使用企业微信扫码登录</w:t>
      </w:r>
    </w:p>
    <w:p w14:paraId="65248158" w14:textId="3596B544" w:rsidR="003E198F" w:rsidRDefault="00AE1A8D" w:rsidP="00523D65">
      <w:pPr>
        <w:ind w:firstLine="720"/>
      </w:pPr>
      <w:r w:rsidRPr="00AE1A8D">
        <w:drawing>
          <wp:inline distT="0" distB="0" distL="0" distR="0" wp14:anchorId="71B4D50E" wp14:editId="78B7FA01">
            <wp:extent cx="5486400" cy="1541145"/>
            <wp:effectExtent l="0" t="0" r="0" b="1905"/>
            <wp:docPr id="204580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04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3D9F" w14:textId="77777777" w:rsidR="00BC0687" w:rsidRDefault="00BC0687" w:rsidP="00467C9C"/>
    <w:p w14:paraId="642EE585" w14:textId="516D6BAB" w:rsidR="00523D65" w:rsidRDefault="00BC0687" w:rsidP="00467C9C">
      <w:r>
        <w:rPr>
          <w:rFonts w:hint="eastAsia"/>
        </w:rPr>
        <w:t>二、手机端使用方式</w:t>
      </w:r>
    </w:p>
    <w:p w14:paraId="3AD2DDFD" w14:textId="39A82ADA" w:rsidR="00523D65" w:rsidRDefault="00523D65" w:rsidP="00523D65">
      <w:pPr>
        <w:ind w:firstLine="720"/>
      </w:pPr>
      <w:r>
        <w:rPr>
          <w:rFonts w:hint="eastAsia"/>
        </w:rPr>
        <w:t>打开企业微信，在工作台往下找到</w:t>
      </w:r>
      <w:r>
        <w:rPr>
          <w:rFonts w:hint="eastAsia"/>
        </w:rPr>
        <w:t>WebVPN</w:t>
      </w:r>
      <w:r>
        <w:rPr>
          <w:rFonts w:hint="eastAsia"/>
        </w:rPr>
        <w:t>，点击图标进入</w:t>
      </w:r>
    </w:p>
    <w:p w14:paraId="2CA549AA" w14:textId="77975C78" w:rsidR="00F22970" w:rsidRDefault="00F22970" w:rsidP="00523D65">
      <w:pPr>
        <w:ind w:firstLine="720"/>
      </w:pPr>
      <w:r>
        <w:rPr>
          <w:rFonts w:hint="eastAsia"/>
          <w:noProof/>
        </w:rPr>
        <w:drawing>
          <wp:inline distT="0" distB="0" distL="0" distR="0" wp14:anchorId="6DDDEE22" wp14:editId="2A881E75">
            <wp:extent cx="4048125" cy="2993926"/>
            <wp:effectExtent l="0" t="0" r="0" b="0"/>
            <wp:docPr id="93349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52" cy="29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7D57" w14:textId="77777777" w:rsidR="00BC0687" w:rsidRDefault="00BC0687" w:rsidP="00467C9C"/>
    <w:p w14:paraId="04E23255" w14:textId="2F088AFF" w:rsidR="00BC0687" w:rsidRDefault="00BC0687" w:rsidP="00467C9C">
      <w:r>
        <w:rPr>
          <w:rFonts w:hint="eastAsia"/>
        </w:rPr>
        <w:t>三、</w:t>
      </w:r>
      <w:r w:rsidR="00523D65">
        <w:rPr>
          <w:rFonts w:hint="eastAsia"/>
        </w:rPr>
        <w:t>目前开通功能介绍</w:t>
      </w:r>
    </w:p>
    <w:p w14:paraId="4AD47FB9" w14:textId="7769D577" w:rsidR="00523D65" w:rsidRDefault="00523D65" w:rsidP="00467C9C">
      <w:r>
        <w:rPr>
          <w:rFonts w:hint="eastAsia"/>
        </w:rPr>
        <w:t xml:space="preserve">         </w:t>
      </w:r>
      <w:r>
        <w:rPr>
          <w:rFonts w:hint="eastAsia"/>
        </w:rPr>
        <w:t>目前，</w:t>
      </w:r>
      <w:r>
        <w:rPr>
          <w:rFonts w:hint="eastAsia"/>
        </w:rPr>
        <w:t>WebVPN</w:t>
      </w:r>
      <w:r>
        <w:rPr>
          <w:rFonts w:hint="eastAsia"/>
        </w:rPr>
        <w:t>开通了两项功能：通过图书馆页面访问电子资源，以及访问学校教务系统：</w:t>
      </w:r>
    </w:p>
    <w:p w14:paraId="7F29EA4A" w14:textId="74F6085C" w:rsidR="002F480D" w:rsidRDefault="002F480D" w:rsidP="00467C9C">
      <w:r w:rsidRPr="002F480D">
        <w:rPr>
          <w:noProof/>
        </w:rPr>
        <w:lastRenderedPageBreak/>
        <w:drawing>
          <wp:inline distT="0" distB="0" distL="0" distR="0" wp14:anchorId="1DAB9B39" wp14:editId="3A0F3786">
            <wp:extent cx="4922246" cy="3324225"/>
            <wp:effectExtent l="0" t="0" r="0" b="0"/>
            <wp:docPr id="13080239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2393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226" cy="332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DF48" w14:textId="6E568B1F" w:rsidR="00523D65" w:rsidRDefault="00523D65" w:rsidP="00523D65">
      <w:pPr>
        <w:ind w:firstLine="720"/>
      </w:pPr>
      <w:r>
        <w:rPr>
          <w:rFonts w:hint="eastAsia"/>
        </w:rPr>
        <w:t>1.</w:t>
      </w:r>
      <w:r>
        <w:rPr>
          <w:rFonts w:hint="eastAsia"/>
        </w:rPr>
        <w:t>访问电子资源</w:t>
      </w:r>
    </w:p>
    <w:p w14:paraId="5A3434B1" w14:textId="1401FFC1" w:rsidR="002F480D" w:rsidRDefault="002F480D" w:rsidP="00F22970">
      <w:pPr>
        <w:ind w:left="720" w:firstLine="735"/>
      </w:pPr>
      <w:r>
        <w:rPr>
          <w:rFonts w:hint="eastAsia"/>
        </w:rPr>
        <w:t>点击图书馆页面，通过图书馆页面打开各期刊资源页面（不支持新建窗口直接</w:t>
      </w:r>
      <w:r w:rsidR="00F22970">
        <w:rPr>
          <w:rFonts w:hint="eastAsia"/>
        </w:rPr>
        <w:t>打开期刊资源网站</w:t>
      </w:r>
      <w:r>
        <w:rPr>
          <w:rFonts w:hint="eastAsia"/>
        </w:rPr>
        <w:t>）</w:t>
      </w:r>
    </w:p>
    <w:p w14:paraId="16CD2B3D" w14:textId="3E7AB947" w:rsidR="00F22970" w:rsidRDefault="00F22970" w:rsidP="00F22970">
      <w:pPr>
        <w:ind w:left="720" w:firstLine="735"/>
      </w:pPr>
      <w:r>
        <w:rPr>
          <w:rFonts w:hint="eastAsia"/>
          <w:noProof/>
        </w:rPr>
        <w:drawing>
          <wp:inline distT="0" distB="0" distL="0" distR="0" wp14:anchorId="52AF3D9D" wp14:editId="293A1AE6">
            <wp:extent cx="2609850" cy="3119089"/>
            <wp:effectExtent l="0" t="0" r="0" b="5715"/>
            <wp:docPr id="761233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80" cy="31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61C6" w14:textId="0B08A46A" w:rsidR="00523D65" w:rsidRDefault="00523D65" w:rsidP="00523D65">
      <w:pPr>
        <w:ind w:firstLine="720"/>
      </w:pPr>
      <w:r>
        <w:rPr>
          <w:rFonts w:hint="eastAsia"/>
        </w:rPr>
        <w:t>2.</w:t>
      </w:r>
      <w:r>
        <w:rPr>
          <w:rFonts w:hint="eastAsia"/>
        </w:rPr>
        <w:t>访问教务系统</w:t>
      </w:r>
    </w:p>
    <w:p w14:paraId="30916C2D" w14:textId="4C5C55F4" w:rsidR="002F480D" w:rsidRDefault="002F480D" w:rsidP="00523D65">
      <w:pPr>
        <w:ind w:firstLine="720"/>
      </w:pPr>
      <w:r>
        <w:tab/>
      </w:r>
      <w:r>
        <w:rPr>
          <w:rFonts w:hint="eastAsia"/>
        </w:rPr>
        <w:t>点击教务系统，输入账号密码即可访问</w:t>
      </w:r>
    </w:p>
    <w:p w14:paraId="281D8E27" w14:textId="737287D8" w:rsidR="00F22970" w:rsidRPr="00467C9C" w:rsidRDefault="00F22970" w:rsidP="00523D65">
      <w:pPr>
        <w:ind w:firstLine="720"/>
      </w:pPr>
      <w:r w:rsidRPr="00F22970">
        <w:rPr>
          <w:noProof/>
        </w:rPr>
        <w:lastRenderedPageBreak/>
        <w:drawing>
          <wp:inline distT="0" distB="0" distL="0" distR="0" wp14:anchorId="0BD24D6D" wp14:editId="0ED4A5A1">
            <wp:extent cx="5486400" cy="3339465"/>
            <wp:effectExtent l="0" t="0" r="0" b="0"/>
            <wp:docPr id="30690683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06831" name="Picture 1" descr="A screenshot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970" w:rsidRPr="00467C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EC7A6F"/>
    <w:multiLevelType w:val="hybridMultilevel"/>
    <w:tmpl w:val="6CC2E7EA"/>
    <w:lvl w:ilvl="0" w:tplc="A1A011A6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841F6"/>
    <w:multiLevelType w:val="hybridMultilevel"/>
    <w:tmpl w:val="A1F47B22"/>
    <w:lvl w:ilvl="0" w:tplc="F3E08E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0084D22"/>
    <w:multiLevelType w:val="hybridMultilevel"/>
    <w:tmpl w:val="3D08AE46"/>
    <w:lvl w:ilvl="0" w:tplc="FBCAFC9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A514BFA"/>
    <w:multiLevelType w:val="hybridMultilevel"/>
    <w:tmpl w:val="AA0E8D7A"/>
    <w:lvl w:ilvl="0" w:tplc="9FC038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63696924">
    <w:abstractNumId w:val="0"/>
  </w:num>
  <w:num w:numId="2" w16cid:durableId="817648301">
    <w:abstractNumId w:val="2"/>
  </w:num>
  <w:num w:numId="3" w16cid:durableId="704058367">
    <w:abstractNumId w:val="3"/>
  </w:num>
  <w:num w:numId="4" w16cid:durableId="655765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E02"/>
    <w:rsid w:val="000119FA"/>
    <w:rsid w:val="00160E02"/>
    <w:rsid w:val="002F480D"/>
    <w:rsid w:val="003E198F"/>
    <w:rsid w:val="00467C9C"/>
    <w:rsid w:val="004A7D73"/>
    <w:rsid w:val="00523D65"/>
    <w:rsid w:val="00795EBE"/>
    <w:rsid w:val="00834B3C"/>
    <w:rsid w:val="009E4A61"/>
    <w:rsid w:val="00AE1A8D"/>
    <w:rsid w:val="00BC0687"/>
    <w:rsid w:val="00BC6846"/>
    <w:rsid w:val="00D030C7"/>
    <w:rsid w:val="00F2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2709B"/>
  <w15:chartTrackingRefBased/>
  <w15:docId w15:val="{A5CE29BB-7C3C-46FE-9DA0-FCDAE91F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0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0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E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0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0E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E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0E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E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0E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0E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E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E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E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E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0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0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0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0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0E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0E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0E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E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E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0E0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C06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ebvpn.cityu-dg.edu.c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FAN 范一了</dc:creator>
  <cp:keywords/>
  <dc:description/>
  <cp:lastModifiedBy>Leo FAN 范一了</cp:lastModifiedBy>
  <cp:revision>5</cp:revision>
  <dcterms:created xsi:type="dcterms:W3CDTF">2024-09-10T07:54:00Z</dcterms:created>
  <dcterms:modified xsi:type="dcterms:W3CDTF">2024-12-23T06:36:00Z</dcterms:modified>
</cp:coreProperties>
</file>