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7458">
      <w:pPr>
        <w:jc w:val="center"/>
        <w:rPr>
          <w:rFonts w:hint="eastAsia" w:ascii="微软雅黑" w:hAnsi="微软雅黑" w:eastAsia="微软雅黑"/>
          <w:b/>
          <w:color w:val="FF0000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2282190" cy="1031875"/>
            <wp:effectExtent l="0" t="0" r="3810" b="4445"/>
            <wp:docPr id="1" name="图片 1" descr="3、【标准】MET世界-LOGO-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、【标准】MET世界-LOGO-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4230">
      <w:pPr>
        <w:jc w:val="center"/>
        <w:rPr>
          <w:rFonts w:hint="eastAsia" w:ascii="微软雅黑" w:hAnsi="微软雅黑" w:eastAsia="微软雅黑"/>
          <w:b/>
          <w:color w:val="0000FF"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  <w:sz w:val="28"/>
          <w:szCs w:val="28"/>
          <w:lang w:val="en-US" w:eastAsia="zh-CN"/>
        </w:rPr>
        <w:t>语通天下，心连世界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FF0000"/>
          <w:sz w:val="28"/>
          <w:szCs w:val="28"/>
        </w:rPr>
        <w:t>|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『MET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lang w:val="en-US" w:eastAsia="zh-CN"/>
        </w:rPr>
        <w:t>世界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语言学习馆』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lang w:val="en-US" w:eastAsia="zh-CN"/>
        </w:rPr>
        <w:t>正式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开通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lang w:val="en-US" w:eastAsia="zh-CN"/>
        </w:rPr>
        <w:t>使用！</w:t>
      </w:r>
    </w:p>
    <w:p w14:paraId="3EF40CC5">
      <w:pPr>
        <w:widowControl/>
        <w:spacing w:before="312" w:beforeLines="100"/>
        <w:jc w:val="left"/>
        <w:rPr>
          <w:rFonts w:ascii="微软雅黑" w:hAnsi="微软雅黑" w:eastAsia="微软雅黑"/>
          <w:color w:val="0070C0"/>
          <w:sz w:val="24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4"/>
          <w:lang w:val="en-US" w:eastAsia="zh-CN"/>
        </w:rPr>
        <w:t>登录</w:t>
      </w:r>
      <w:r>
        <w:rPr>
          <w:rFonts w:hint="eastAsia" w:ascii="微软雅黑" w:hAnsi="微软雅黑" w:eastAsia="微软雅黑" w:cs="宋体"/>
          <w:b/>
          <w:kern w:val="0"/>
          <w:sz w:val="24"/>
        </w:rPr>
        <w:t>网址：</w:t>
      </w:r>
      <w:r>
        <w:fldChar w:fldCharType="begin"/>
      </w:r>
      <w:r>
        <w:instrText xml:space="preserve"> HYPERLINK "http://www.52met.com" </w:instrText>
      </w:r>
      <w:r>
        <w:fldChar w:fldCharType="separate"/>
      </w:r>
      <w:r>
        <w:rPr>
          <w:rStyle w:val="11"/>
          <w:rFonts w:ascii="微软雅黑" w:hAnsi="微软雅黑" w:eastAsia="微软雅黑"/>
          <w:sz w:val="24"/>
        </w:rPr>
        <w:t>www.52met.com</w:t>
      </w:r>
      <w:r>
        <w:rPr>
          <w:rStyle w:val="11"/>
          <w:rFonts w:ascii="微软雅黑" w:hAnsi="微软雅黑" w:eastAsia="微软雅黑"/>
          <w:sz w:val="24"/>
        </w:rPr>
        <w:fldChar w:fldCharType="end"/>
      </w:r>
    </w:p>
    <w:p w14:paraId="339AB989">
      <w:pPr>
        <w:spacing w:line="360" w:lineRule="auto"/>
        <w:jc w:val="left"/>
        <w:rPr>
          <w:rFonts w:ascii="微软雅黑" w:hAnsi="微软雅黑" w:eastAsia="微软雅黑" w:cs="宋体"/>
          <w:b/>
          <w:kern w:val="0"/>
          <w:sz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lang w:val="en-US" w:eastAsia="zh-CN"/>
        </w:rPr>
        <w:t>使用</w:t>
      </w:r>
      <w:r>
        <w:rPr>
          <w:rFonts w:hint="eastAsia" w:ascii="微软雅黑" w:hAnsi="微软雅黑" w:eastAsia="微软雅黑" w:cs="宋体"/>
          <w:b/>
          <w:kern w:val="0"/>
          <w:sz w:val="24"/>
        </w:rPr>
        <w:t>期限：</w:t>
      </w:r>
      <w:r>
        <w:rPr>
          <w:rFonts w:hint="eastAsia" w:ascii="微软雅黑" w:hAnsi="微软雅黑" w:eastAsia="微软雅黑"/>
          <w:color w:val="000000"/>
          <w:sz w:val="24"/>
        </w:rPr>
        <w:t>202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color w:val="000000"/>
          <w:sz w:val="24"/>
        </w:rPr>
        <w:t>年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12</w:t>
      </w:r>
      <w:r>
        <w:rPr>
          <w:rFonts w:hint="eastAsia" w:ascii="微软雅黑" w:hAnsi="微软雅黑" w:eastAsia="微软雅黑"/>
          <w:color w:val="000000"/>
          <w:sz w:val="24"/>
        </w:rPr>
        <w:t>月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31</w:t>
      </w:r>
      <w:r>
        <w:rPr>
          <w:rFonts w:hint="eastAsia" w:ascii="微软雅黑" w:hAnsi="微软雅黑" w:eastAsia="微软雅黑"/>
          <w:color w:val="000000"/>
          <w:sz w:val="24"/>
        </w:rPr>
        <w:t>日截止</w:t>
      </w:r>
      <w:bookmarkStart w:id="0" w:name="_GoBack"/>
      <w:bookmarkEnd w:id="0"/>
    </w:p>
    <w:p w14:paraId="51CC79AF">
      <w:pPr>
        <w:pStyle w:val="7"/>
        <w:spacing w:before="0" w:beforeAutospacing="0" w:after="0" w:afterAutospacing="0"/>
        <w:rPr>
          <w:rFonts w:ascii="微软雅黑" w:hAnsi="微软雅黑" w:eastAsia="微软雅黑"/>
          <w:bCs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校园网内：</w:t>
      </w:r>
      <w:r>
        <w:rPr>
          <w:rFonts w:hint="eastAsia" w:ascii="微软雅黑" w:hAnsi="微软雅黑" w:eastAsia="微软雅黑"/>
          <w:bCs/>
          <w:highlight w:val="none"/>
        </w:rPr>
        <w:t>打开网址 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"http://www.52met.com" </w:instrText>
      </w:r>
      <w:r>
        <w:rPr>
          <w:highlight w:val="none"/>
        </w:rPr>
        <w:fldChar w:fldCharType="separate"/>
      </w:r>
      <w:r>
        <w:rPr>
          <w:rStyle w:val="11"/>
          <w:rFonts w:ascii="微软雅黑" w:hAnsi="微软雅黑" w:eastAsia="微软雅黑"/>
          <w:highlight w:val="none"/>
        </w:rPr>
        <w:t>www.52met.com</w:t>
      </w:r>
      <w:r>
        <w:rPr>
          <w:rStyle w:val="11"/>
          <w:rFonts w:ascii="微软雅黑" w:hAnsi="微软雅黑" w:eastAsia="微软雅黑"/>
          <w:highlight w:val="none"/>
        </w:rPr>
        <w:fldChar w:fldCharType="end"/>
      </w:r>
      <w:r>
        <w:rPr>
          <w:rFonts w:hint="eastAsia" w:ascii="微软雅黑" w:hAnsi="微软雅黑" w:eastAsia="微软雅黑"/>
          <w:bCs/>
          <w:highlight w:val="none"/>
        </w:rPr>
        <w:t xml:space="preserve"> 即可</w:t>
      </w:r>
      <w:r>
        <w:rPr>
          <w:rFonts w:hint="eastAsia" w:ascii="微软雅黑" w:hAnsi="微软雅黑" w:eastAsia="微软雅黑"/>
          <w:bCs/>
          <w:highlight w:val="none"/>
          <w:lang w:val="en-US" w:eastAsia="zh-CN"/>
        </w:rPr>
        <w:t>使用</w:t>
      </w:r>
      <w:r>
        <w:rPr>
          <w:rFonts w:hint="eastAsia" w:ascii="微软雅黑" w:hAnsi="微软雅黑" w:eastAsia="微软雅黑"/>
          <w:bCs/>
          <w:highlight w:val="none"/>
        </w:rPr>
        <w:t>。</w:t>
      </w:r>
    </w:p>
    <w:p w14:paraId="2C652244">
      <w:pPr>
        <w:pStyle w:val="7"/>
        <w:spacing w:before="0" w:beforeAutospacing="0" w:after="0" w:afterAutospacing="0"/>
        <w:rPr>
          <w:rFonts w:ascii="微软雅黑" w:hAnsi="微软雅黑" w:eastAsia="微软雅黑"/>
          <w:bCs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校外：</w:t>
      </w:r>
      <w:r>
        <w:rPr>
          <w:rFonts w:hint="eastAsia" w:ascii="微软雅黑" w:hAnsi="微软雅黑" w:eastAsia="微软雅黑"/>
          <w:bCs/>
          <w:highlight w:val="none"/>
        </w:rPr>
        <w:t>使用个人账号登录</w:t>
      </w:r>
      <w:r>
        <w:rPr>
          <w:rFonts w:hint="eastAsia" w:ascii="微软雅黑" w:hAnsi="微软雅黑" w:eastAsia="微软雅黑"/>
          <w:bCs/>
          <w:highlight w:val="none"/>
          <w:lang w:val="en-US" w:eastAsia="zh-CN"/>
        </w:rPr>
        <w:t>使用</w:t>
      </w:r>
      <w:r>
        <w:rPr>
          <w:rFonts w:hint="eastAsia" w:ascii="微软雅黑" w:hAnsi="微软雅黑" w:eastAsia="微软雅黑"/>
          <w:bCs/>
          <w:highlight w:val="none"/>
        </w:rPr>
        <w:t>。</w:t>
      </w:r>
    </w:p>
    <w:p w14:paraId="6D247617">
      <w:pPr>
        <w:pStyle w:val="7"/>
        <w:spacing w:before="0" w:beforeAutospacing="0" w:after="0" w:afterAutospacing="0"/>
        <w:rPr>
          <w:rFonts w:hint="default" w:ascii="微软雅黑" w:hAnsi="微软雅黑" w:eastAsia="微软雅黑"/>
          <w:b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移动端访问：微信小程序搜索「MET世界语言学习馆」，使用个人账号登录访问。</w:t>
      </w:r>
    </w:p>
    <w:p w14:paraId="3EE04F90">
      <w:pPr>
        <w:pStyle w:val="7"/>
        <w:spacing w:before="0" w:beforeAutospacing="0" w:after="0" w:afterAutospacing="0"/>
        <w:rPr>
          <w:rFonts w:ascii="微软雅黑" w:hAnsi="微软雅黑" w:eastAsia="微软雅黑"/>
          <w:bCs/>
          <w:color w:val="000000"/>
          <w:highlight w:val="none"/>
        </w:rPr>
      </w:pPr>
      <w:r>
        <w:rPr>
          <w:rFonts w:hint="eastAsia" w:ascii="微软雅黑" w:hAnsi="微软雅黑" w:eastAsia="微软雅黑"/>
          <w:bCs/>
          <w:highlight w:val="none"/>
        </w:rPr>
        <w:t>备注：个人账号须在校园网内注册。若账号在校园网</w:t>
      </w:r>
      <w:r>
        <w:rPr>
          <w:rFonts w:hint="eastAsia" w:ascii="微软雅黑" w:hAnsi="微软雅黑" w:eastAsia="微软雅黑"/>
          <w:bCs/>
          <w:highlight w:val="none"/>
          <w:lang w:val="en-US" w:eastAsia="zh-CN"/>
        </w:rPr>
        <w:t>外</w:t>
      </w:r>
      <w:r>
        <w:rPr>
          <w:rFonts w:hint="eastAsia" w:ascii="微软雅黑" w:hAnsi="微软雅黑" w:eastAsia="微软雅黑"/>
          <w:bCs/>
          <w:highlight w:val="none"/>
        </w:rPr>
        <w:t>注册，仅可使用少部分功能，回到校园网内登录，即可绑定本机构身份</w:t>
      </w:r>
      <w:r>
        <w:rPr>
          <w:rFonts w:hint="eastAsia" w:ascii="微软雅黑" w:hAnsi="微软雅黑" w:eastAsia="微软雅黑"/>
          <w:bCs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/>
          <w:bCs/>
          <w:highlight w:val="none"/>
        </w:rPr>
        <w:t>正常使用。</w:t>
      </w:r>
    </w:p>
    <w:p w14:paraId="3E591E61">
      <w:pPr>
        <w:spacing w:before="312" w:beforeLines="100"/>
        <w:rPr>
          <w:rFonts w:ascii="微软雅黑" w:hAnsi="微软雅黑" w:eastAsia="微软雅黑" w:cs="宋体"/>
          <w:b/>
          <w:kern w:val="0"/>
          <w:sz w:val="24"/>
          <w:highlight w:val="none"/>
        </w:rPr>
      </w:pPr>
      <w:r>
        <w:rPr>
          <w:rFonts w:hint="eastAsia" w:ascii="微软雅黑" w:hAnsi="微软雅黑" w:eastAsia="微软雅黑" w:cs="宋体"/>
          <w:b/>
          <w:kern w:val="0"/>
          <w:sz w:val="24"/>
          <w:highlight w:val="none"/>
        </w:rPr>
        <w:t>资源库简介：</w:t>
      </w:r>
    </w:p>
    <w:p w14:paraId="7BEF4B9F">
      <w:pPr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华文仿宋"/>
          <w:bCs/>
          <w:sz w:val="24"/>
          <w:lang w:val="en-US"/>
        </w:rPr>
      </w:pPr>
      <w:r>
        <w:rPr>
          <w:rFonts w:hint="eastAsia" w:ascii="微软雅黑" w:hAnsi="微软雅黑" w:eastAsia="微软雅黑" w:cs="华文仿宋"/>
          <w:b/>
          <w:sz w:val="24"/>
        </w:rPr>
        <w:t>『MET世界语言学习馆』</w:t>
      </w:r>
      <w:r>
        <w:rPr>
          <w:rFonts w:hint="eastAsia" w:ascii="微软雅黑" w:hAnsi="微软雅黑" w:eastAsia="微软雅黑" w:cs="华文仿宋"/>
          <w:b w:val="0"/>
          <w:bCs/>
          <w:sz w:val="24"/>
        </w:rPr>
        <w:t>是在国家</w:t>
      </w:r>
      <w:r>
        <w:rPr>
          <w:rFonts w:hint="eastAsia" w:ascii="微软雅黑" w:hAnsi="微软雅黑" w:eastAsia="微软雅黑" w:cs="华文仿宋"/>
          <w:b/>
          <w:sz w:val="24"/>
        </w:rPr>
        <w:t>“一带一路”倡议和“人工智能”</w:t>
      </w:r>
      <w:r>
        <w:rPr>
          <w:rFonts w:hint="eastAsia" w:ascii="微软雅黑" w:hAnsi="微软雅黑" w:eastAsia="微软雅黑" w:cs="华文仿宋"/>
          <w:b w:val="0"/>
          <w:bCs/>
          <w:sz w:val="24"/>
        </w:rPr>
        <w:t>技术蓬勃发展的背景下，为全国各图书馆及高校院系精心打造的语言学习知识服务平台。</w:t>
      </w:r>
      <w:r>
        <w:rPr>
          <w:rFonts w:hint="eastAsia" w:ascii="微软雅黑" w:hAnsi="微软雅黑" w:eastAsia="微软雅黑" w:cs="华文仿宋"/>
          <w:b/>
          <w:bCs w:val="0"/>
          <w:sz w:val="24"/>
        </w:rPr>
        <w:t>平台涵盖</w:t>
      </w:r>
      <w:r>
        <w:rPr>
          <w:rFonts w:hint="eastAsia" w:ascii="微软雅黑" w:hAnsi="微软雅黑" w:eastAsia="微软雅黑" w:cs="华文仿宋"/>
          <w:b/>
          <w:bCs w:val="0"/>
          <w:sz w:val="24"/>
          <w:lang w:val="en-US" w:eastAsia="zh-CN"/>
        </w:rPr>
        <w:t>汉语、英语、日语、韩语、阿拉伯语、俄语、德语、法语、意大利语、西班牙语、葡萄牙语等40余个热门语种</w:t>
      </w:r>
      <w:r>
        <w:rPr>
          <w:rFonts w:hint="eastAsia" w:ascii="微软雅黑" w:hAnsi="微软雅黑" w:eastAsia="微软雅黑" w:cs="华文仿宋"/>
          <w:b/>
          <w:bCs w:val="0"/>
          <w:sz w:val="24"/>
        </w:rPr>
        <w:t>，</w:t>
      </w:r>
      <w:r>
        <w:rPr>
          <w:rFonts w:hint="eastAsia" w:ascii="微软雅黑" w:hAnsi="微软雅黑" w:eastAsia="微软雅黑" w:cs="华文仿宋"/>
          <w:b/>
          <w:bCs w:val="0"/>
          <w:sz w:val="24"/>
          <w:lang w:val="en-US" w:eastAsia="zh-CN"/>
        </w:rPr>
        <w:t>单个语种最多可包含听力、口语、阅读、写作、翻译、考试六大中心</w:t>
      </w:r>
      <w:r>
        <w:rPr>
          <w:rFonts w:hint="eastAsia" w:ascii="微软雅黑" w:hAnsi="微软雅黑" w:eastAsia="微软雅黑" w:cs="华文仿宋"/>
          <w:bCs/>
          <w:sz w:val="24"/>
          <w:lang w:val="en-US" w:eastAsia="zh-CN"/>
        </w:rPr>
        <w:t>。</w:t>
      </w:r>
    </w:p>
    <w:p w14:paraId="1E5E2299">
      <w:pPr>
        <w:pStyle w:val="20"/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［听力中心］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收录四六级、雅思、托福等主流外语考试听力真题，配备单句校对、抠词听写、全文听写等多种练习模式与智能校对功能。</w:t>
      </w:r>
    </w:p>
    <w:p w14:paraId="4C08DCA6">
      <w:pPr>
        <w:pStyle w:val="20"/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［口语中心］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包含口语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训练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和视频学习两种模式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，口语训练功能采用“AI评测技术”，搭配智能语音分析系统、人机对话训练系统，提供3D口型发音演示与纠音建议（英式发音和美式发音），支持雅思口语考试模拟测试。</w:t>
      </w:r>
    </w:p>
    <w:p w14:paraId="1C56B29E">
      <w:pPr>
        <w:pStyle w:val="20"/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［阅读中心］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提供教材教辅、小说、诗歌、戏剧、专业著作、非虚构等高质量英文阅读资源。</w:t>
      </w:r>
    </w:p>
    <w:p w14:paraId="5BB5ADF1">
      <w:pPr>
        <w:pStyle w:val="20"/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［写作中心］</w:t>
      </w:r>
      <w:r>
        <w:rPr>
          <w:rFonts w:hint="default" w:ascii="微软雅黑" w:hAnsi="微软雅黑" w:eastAsia="微软雅黑" w:cs="宋体"/>
          <w:b w:val="0"/>
          <w:bCs w:val="0"/>
          <w:kern w:val="0"/>
          <w:sz w:val="24"/>
          <w:szCs w:val="24"/>
          <w:lang w:val="en-US" w:eastAsia="zh-CN"/>
        </w:rPr>
        <w:t>含基础、中级、高级写作训练材料，以及考试训练、商务应用、创意写作等专题练习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写作训练功能搭配“AI智能批改点评”，包含单词语法校正和句子润色改写，并同时提供写作思路指南与范文参考。</w:t>
      </w:r>
    </w:p>
    <w:p w14:paraId="77CF0BAF">
      <w:pPr>
        <w:pStyle w:val="20"/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［翻译中心］</w:t>
      </w:r>
      <w:r>
        <w:rPr>
          <w:rFonts w:hint="default" w:ascii="微软雅黑" w:hAnsi="微软雅黑" w:eastAsia="微软雅黑" w:cs="宋体"/>
          <w:b w:val="0"/>
          <w:bCs w:val="0"/>
          <w:kern w:val="0"/>
          <w:sz w:val="24"/>
          <w:szCs w:val="24"/>
          <w:lang w:val="en-US" w:eastAsia="zh-CN"/>
        </w:rPr>
        <w:t>覆盖经济、社会、科技、文化等主题专业术语与参考语料，并有各类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中英双向口笔译分级训练课程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及</w:t>
      </w:r>
      <w:r>
        <w:rPr>
          <w:rFonts w:hint="default" w:ascii="微软雅黑" w:hAnsi="微软雅黑" w:eastAsia="微软雅黑" w:cs="宋体"/>
          <w:b w:val="0"/>
          <w:bCs w:val="0"/>
          <w:kern w:val="0"/>
          <w:sz w:val="24"/>
          <w:szCs w:val="24"/>
          <w:lang w:val="en-US" w:eastAsia="zh-CN"/>
        </w:rPr>
        <w:t>考试翻译真题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24"/>
          <w:szCs w:val="24"/>
          <w:lang w:val="en-US" w:eastAsia="zh-CN"/>
        </w:rPr>
        <w:t>，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融合“AI智能语音识别技术”，提供交替传译和同声传译两大训练模式，搭配“AI智能点评”，提供参考译文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。</w:t>
      </w:r>
    </w:p>
    <w:p w14:paraId="05839EAC">
      <w:pPr>
        <w:pStyle w:val="20"/>
        <w:widowControl/>
        <w:spacing w:line="480" w:lineRule="auto"/>
        <w:ind w:firstLine="480" w:firstLineChars="200"/>
        <w:jc w:val="left"/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/>
          <w:kern w:val="0"/>
          <w:sz w:val="24"/>
          <w:szCs w:val="24"/>
          <w:lang w:val="en-US" w:eastAsia="zh-CN"/>
        </w:rPr>
        <w:t>［考试中心］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涵盖AB级、四六级、专四专八、雅思、考研、专升本、教师资格证等主流英语考试题库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。</w:t>
      </w:r>
      <w:r>
        <w:rPr>
          <w:rFonts w:hint="default" w:ascii="微软雅黑" w:hAnsi="微软雅黑" w:eastAsia="微软雅黑" w:cs="宋体"/>
          <w:kern w:val="0"/>
          <w:sz w:val="24"/>
          <w:szCs w:val="24"/>
          <w:lang w:val="en-US" w:eastAsia="zh-CN"/>
        </w:rPr>
        <w:t>考试系统配套“智能改卷功能”与“AI评分技术”，实时在线改卷出分，同步提供备考讲座、应试技巧、专项题型训练、答案解析等资源与功能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。</w:t>
      </w:r>
    </w:p>
    <w:sectPr>
      <w:pgSz w:w="11906" w:h="16838"/>
      <w:pgMar w:top="1418" w:right="1274" w:bottom="993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B4E86"/>
    <w:rsid w:val="00001A3C"/>
    <w:rsid w:val="00010CD8"/>
    <w:rsid w:val="00020E8D"/>
    <w:rsid w:val="0002204A"/>
    <w:rsid w:val="00022D17"/>
    <w:rsid w:val="00045C8B"/>
    <w:rsid w:val="00045DC4"/>
    <w:rsid w:val="00046DBA"/>
    <w:rsid w:val="000552D6"/>
    <w:rsid w:val="0005758C"/>
    <w:rsid w:val="00061DAF"/>
    <w:rsid w:val="0006264E"/>
    <w:rsid w:val="000658EF"/>
    <w:rsid w:val="000670FA"/>
    <w:rsid w:val="00070E25"/>
    <w:rsid w:val="00072FCE"/>
    <w:rsid w:val="00083270"/>
    <w:rsid w:val="00087522"/>
    <w:rsid w:val="000A3079"/>
    <w:rsid w:val="000A36A0"/>
    <w:rsid w:val="000A69F6"/>
    <w:rsid w:val="000B0252"/>
    <w:rsid w:val="000C3DD0"/>
    <w:rsid w:val="000C4D82"/>
    <w:rsid w:val="000D2A08"/>
    <w:rsid w:val="000D3604"/>
    <w:rsid w:val="000E0EEF"/>
    <w:rsid w:val="000E261C"/>
    <w:rsid w:val="000E343E"/>
    <w:rsid w:val="000E4DA4"/>
    <w:rsid w:val="000E598F"/>
    <w:rsid w:val="000F0600"/>
    <w:rsid w:val="000F21E1"/>
    <w:rsid w:val="000F23CC"/>
    <w:rsid w:val="001124E9"/>
    <w:rsid w:val="00124C45"/>
    <w:rsid w:val="00126D3B"/>
    <w:rsid w:val="00132ED2"/>
    <w:rsid w:val="00133FDC"/>
    <w:rsid w:val="00134841"/>
    <w:rsid w:val="001538E0"/>
    <w:rsid w:val="00155BFF"/>
    <w:rsid w:val="00163BE1"/>
    <w:rsid w:val="00166382"/>
    <w:rsid w:val="001701CC"/>
    <w:rsid w:val="00181436"/>
    <w:rsid w:val="00181588"/>
    <w:rsid w:val="00183CA9"/>
    <w:rsid w:val="00184DB2"/>
    <w:rsid w:val="0019074B"/>
    <w:rsid w:val="001A200B"/>
    <w:rsid w:val="001A2A41"/>
    <w:rsid w:val="001A7C09"/>
    <w:rsid w:val="001B5E89"/>
    <w:rsid w:val="001D58FC"/>
    <w:rsid w:val="001E44E7"/>
    <w:rsid w:val="001E53DC"/>
    <w:rsid w:val="001F3E69"/>
    <w:rsid w:val="001F4300"/>
    <w:rsid w:val="001F48C7"/>
    <w:rsid w:val="001F7112"/>
    <w:rsid w:val="00200D0B"/>
    <w:rsid w:val="00206AB3"/>
    <w:rsid w:val="00216064"/>
    <w:rsid w:val="002205F5"/>
    <w:rsid w:val="00220D28"/>
    <w:rsid w:val="0022314D"/>
    <w:rsid w:val="002313B3"/>
    <w:rsid w:val="00242AAA"/>
    <w:rsid w:val="0024453F"/>
    <w:rsid w:val="00250418"/>
    <w:rsid w:val="00252441"/>
    <w:rsid w:val="00255E8A"/>
    <w:rsid w:val="00257116"/>
    <w:rsid w:val="00261BC8"/>
    <w:rsid w:val="00262A37"/>
    <w:rsid w:val="00264169"/>
    <w:rsid w:val="00273B8F"/>
    <w:rsid w:val="0028014F"/>
    <w:rsid w:val="00292E7E"/>
    <w:rsid w:val="00293DF3"/>
    <w:rsid w:val="00295B8B"/>
    <w:rsid w:val="002A1D2B"/>
    <w:rsid w:val="002A58A8"/>
    <w:rsid w:val="002B1855"/>
    <w:rsid w:val="002C16F2"/>
    <w:rsid w:val="002C6F1D"/>
    <w:rsid w:val="002C767C"/>
    <w:rsid w:val="002D1E64"/>
    <w:rsid w:val="002D271D"/>
    <w:rsid w:val="002D561E"/>
    <w:rsid w:val="002E0F7E"/>
    <w:rsid w:val="002E4EE7"/>
    <w:rsid w:val="002E572B"/>
    <w:rsid w:val="002E69C4"/>
    <w:rsid w:val="002F2A2F"/>
    <w:rsid w:val="002F482B"/>
    <w:rsid w:val="002F5F58"/>
    <w:rsid w:val="002F7D72"/>
    <w:rsid w:val="0030688E"/>
    <w:rsid w:val="00315C07"/>
    <w:rsid w:val="003214FA"/>
    <w:rsid w:val="00321AE2"/>
    <w:rsid w:val="0032358E"/>
    <w:rsid w:val="00325226"/>
    <w:rsid w:val="00331934"/>
    <w:rsid w:val="003351FE"/>
    <w:rsid w:val="00341DF3"/>
    <w:rsid w:val="00352230"/>
    <w:rsid w:val="00353C4D"/>
    <w:rsid w:val="00361320"/>
    <w:rsid w:val="003638FC"/>
    <w:rsid w:val="00375A5D"/>
    <w:rsid w:val="00382E0D"/>
    <w:rsid w:val="00385346"/>
    <w:rsid w:val="00385A50"/>
    <w:rsid w:val="003A4C8E"/>
    <w:rsid w:val="003B0329"/>
    <w:rsid w:val="003C4558"/>
    <w:rsid w:val="003F62DF"/>
    <w:rsid w:val="003F6ECA"/>
    <w:rsid w:val="00404E93"/>
    <w:rsid w:val="004111C6"/>
    <w:rsid w:val="004224B1"/>
    <w:rsid w:val="00431795"/>
    <w:rsid w:val="0044356E"/>
    <w:rsid w:val="00450384"/>
    <w:rsid w:val="00456054"/>
    <w:rsid w:val="00457A0D"/>
    <w:rsid w:val="004612AD"/>
    <w:rsid w:val="00464BE8"/>
    <w:rsid w:val="00472546"/>
    <w:rsid w:val="00472617"/>
    <w:rsid w:val="004774B1"/>
    <w:rsid w:val="004777A9"/>
    <w:rsid w:val="00486969"/>
    <w:rsid w:val="00493936"/>
    <w:rsid w:val="00496405"/>
    <w:rsid w:val="004A133C"/>
    <w:rsid w:val="004A508E"/>
    <w:rsid w:val="004A5CC0"/>
    <w:rsid w:val="004A7D1A"/>
    <w:rsid w:val="004B57F4"/>
    <w:rsid w:val="004C3D47"/>
    <w:rsid w:val="004C3EAF"/>
    <w:rsid w:val="004E5DE5"/>
    <w:rsid w:val="004F4B23"/>
    <w:rsid w:val="004F51FA"/>
    <w:rsid w:val="00501BE5"/>
    <w:rsid w:val="00504C3C"/>
    <w:rsid w:val="0051013D"/>
    <w:rsid w:val="005103C9"/>
    <w:rsid w:val="00517C58"/>
    <w:rsid w:val="005236CA"/>
    <w:rsid w:val="005307F0"/>
    <w:rsid w:val="00531A8F"/>
    <w:rsid w:val="00532078"/>
    <w:rsid w:val="00535D3F"/>
    <w:rsid w:val="005372BD"/>
    <w:rsid w:val="0054409D"/>
    <w:rsid w:val="005764E6"/>
    <w:rsid w:val="005776CE"/>
    <w:rsid w:val="00581343"/>
    <w:rsid w:val="00590E08"/>
    <w:rsid w:val="00591833"/>
    <w:rsid w:val="005930C9"/>
    <w:rsid w:val="005A75AE"/>
    <w:rsid w:val="005B2D8E"/>
    <w:rsid w:val="005B2F3E"/>
    <w:rsid w:val="005B4E86"/>
    <w:rsid w:val="005B5B50"/>
    <w:rsid w:val="005C1B4D"/>
    <w:rsid w:val="005D0E36"/>
    <w:rsid w:val="005D45DB"/>
    <w:rsid w:val="005E0D1C"/>
    <w:rsid w:val="006010A0"/>
    <w:rsid w:val="0060247F"/>
    <w:rsid w:val="00606C38"/>
    <w:rsid w:val="006070CE"/>
    <w:rsid w:val="006115E4"/>
    <w:rsid w:val="00620AC0"/>
    <w:rsid w:val="00620BDC"/>
    <w:rsid w:val="0062692E"/>
    <w:rsid w:val="006537FB"/>
    <w:rsid w:val="00660642"/>
    <w:rsid w:val="006716FD"/>
    <w:rsid w:val="00672E12"/>
    <w:rsid w:val="00676884"/>
    <w:rsid w:val="00680C45"/>
    <w:rsid w:val="00692273"/>
    <w:rsid w:val="006B3F96"/>
    <w:rsid w:val="006B435A"/>
    <w:rsid w:val="006D14B2"/>
    <w:rsid w:val="006D4BCF"/>
    <w:rsid w:val="006E6053"/>
    <w:rsid w:val="006F427E"/>
    <w:rsid w:val="006F538A"/>
    <w:rsid w:val="006F6E57"/>
    <w:rsid w:val="00701065"/>
    <w:rsid w:val="00711010"/>
    <w:rsid w:val="0071111F"/>
    <w:rsid w:val="007127ED"/>
    <w:rsid w:val="0071467E"/>
    <w:rsid w:val="00714BA0"/>
    <w:rsid w:val="00715C01"/>
    <w:rsid w:val="00724936"/>
    <w:rsid w:val="00735F6D"/>
    <w:rsid w:val="00736751"/>
    <w:rsid w:val="00752138"/>
    <w:rsid w:val="00756E46"/>
    <w:rsid w:val="0075775D"/>
    <w:rsid w:val="00757DED"/>
    <w:rsid w:val="00761EC9"/>
    <w:rsid w:val="00762184"/>
    <w:rsid w:val="007729AB"/>
    <w:rsid w:val="00776A5E"/>
    <w:rsid w:val="007836C1"/>
    <w:rsid w:val="00791F5C"/>
    <w:rsid w:val="007B05AA"/>
    <w:rsid w:val="007B52B0"/>
    <w:rsid w:val="007C7209"/>
    <w:rsid w:val="007D6909"/>
    <w:rsid w:val="007E0906"/>
    <w:rsid w:val="00817BA4"/>
    <w:rsid w:val="00826A69"/>
    <w:rsid w:val="0083218F"/>
    <w:rsid w:val="008374C6"/>
    <w:rsid w:val="00842D75"/>
    <w:rsid w:val="00847F6D"/>
    <w:rsid w:val="00851EDC"/>
    <w:rsid w:val="00864546"/>
    <w:rsid w:val="00864F88"/>
    <w:rsid w:val="00866E13"/>
    <w:rsid w:val="00872332"/>
    <w:rsid w:val="00875BE3"/>
    <w:rsid w:val="00877EFA"/>
    <w:rsid w:val="00890A7A"/>
    <w:rsid w:val="00893709"/>
    <w:rsid w:val="008A2D36"/>
    <w:rsid w:val="008A6269"/>
    <w:rsid w:val="008A6752"/>
    <w:rsid w:val="008B6F47"/>
    <w:rsid w:val="008C2DFD"/>
    <w:rsid w:val="008C501C"/>
    <w:rsid w:val="008D027F"/>
    <w:rsid w:val="008D56FA"/>
    <w:rsid w:val="008D6241"/>
    <w:rsid w:val="008E0C82"/>
    <w:rsid w:val="008F5118"/>
    <w:rsid w:val="00900B8E"/>
    <w:rsid w:val="0090501A"/>
    <w:rsid w:val="00906A68"/>
    <w:rsid w:val="009355BB"/>
    <w:rsid w:val="009424D4"/>
    <w:rsid w:val="009469F3"/>
    <w:rsid w:val="0095505F"/>
    <w:rsid w:val="00955DD1"/>
    <w:rsid w:val="00962512"/>
    <w:rsid w:val="009640AD"/>
    <w:rsid w:val="00965E8E"/>
    <w:rsid w:val="00976D31"/>
    <w:rsid w:val="0097707D"/>
    <w:rsid w:val="00994374"/>
    <w:rsid w:val="00995B09"/>
    <w:rsid w:val="009C5686"/>
    <w:rsid w:val="009C6286"/>
    <w:rsid w:val="009D2424"/>
    <w:rsid w:val="009D5CCC"/>
    <w:rsid w:val="009E14C2"/>
    <w:rsid w:val="009E3F3F"/>
    <w:rsid w:val="009F1854"/>
    <w:rsid w:val="009F235B"/>
    <w:rsid w:val="009F365B"/>
    <w:rsid w:val="00A0368D"/>
    <w:rsid w:val="00A066F1"/>
    <w:rsid w:val="00A20512"/>
    <w:rsid w:val="00A264DB"/>
    <w:rsid w:val="00A27949"/>
    <w:rsid w:val="00A34C17"/>
    <w:rsid w:val="00A43E39"/>
    <w:rsid w:val="00A70DEA"/>
    <w:rsid w:val="00A74A8E"/>
    <w:rsid w:val="00A82A96"/>
    <w:rsid w:val="00A84090"/>
    <w:rsid w:val="00A904D7"/>
    <w:rsid w:val="00AB010E"/>
    <w:rsid w:val="00AB4641"/>
    <w:rsid w:val="00AB5303"/>
    <w:rsid w:val="00AB605B"/>
    <w:rsid w:val="00AC3B0B"/>
    <w:rsid w:val="00AC7834"/>
    <w:rsid w:val="00AD217D"/>
    <w:rsid w:val="00AD2C4E"/>
    <w:rsid w:val="00AE02E7"/>
    <w:rsid w:val="00AE0D40"/>
    <w:rsid w:val="00AE7FE9"/>
    <w:rsid w:val="00AF0007"/>
    <w:rsid w:val="00AF34B6"/>
    <w:rsid w:val="00B0046C"/>
    <w:rsid w:val="00B070D4"/>
    <w:rsid w:val="00B13562"/>
    <w:rsid w:val="00B14A81"/>
    <w:rsid w:val="00B14C8D"/>
    <w:rsid w:val="00B14DDF"/>
    <w:rsid w:val="00B21FF7"/>
    <w:rsid w:val="00B24666"/>
    <w:rsid w:val="00B31C9F"/>
    <w:rsid w:val="00B34E97"/>
    <w:rsid w:val="00B35E64"/>
    <w:rsid w:val="00B40446"/>
    <w:rsid w:val="00B46D35"/>
    <w:rsid w:val="00B47CA9"/>
    <w:rsid w:val="00B500E1"/>
    <w:rsid w:val="00B54484"/>
    <w:rsid w:val="00B62ED6"/>
    <w:rsid w:val="00B65C28"/>
    <w:rsid w:val="00B65E4E"/>
    <w:rsid w:val="00B738CF"/>
    <w:rsid w:val="00B86946"/>
    <w:rsid w:val="00B87EF2"/>
    <w:rsid w:val="00B9721E"/>
    <w:rsid w:val="00BA1770"/>
    <w:rsid w:val="00BB3221"/>
    <w:rsid w:val="00BC11BB"/>
    <w:rsid w:val="00BC7E76"/>
    <w:rsid w:val="00BD7765"/>
    <w:rsid w:val="00BF052A"/>
    <w:rsid w:val="00BF0A1A"/>
    <w:rsid w:val="00BF4B2F"/>
    <w:rsid w:val="00BF64F1"/>
    <w:rsid w:val="00C06F08"/>
    <w:rsid w:val="00C139B1"/>
    <w:rsid w:val="00C24694"/>
    <w:rsid w:val="00C266E0"/>
    <w:rsid w:val="00C322FF"/>
    <w:rsid w:val="00C36FC4"/>
    <w:rsid w:val="00C4070D"/>
    <w:rsid w:val="00C408C3"/>
    <w:rsid w:val="00C475F3"/>
    <w:rsid w:val="00C5385E"/>
    <w:rsid w:val="00C5706E"/>
    <w:rsid w:val="00C57612"/>
    <w:rsid w:val="00C605EB"/>
    <w:rsid w:val="00C62A5F"/>
    <w:rsid w:val="00C651CF"/>
    <w:rsid w:val="00C70B22"/>
    <w:rsid w:val="00C71506"/>
    <w:rsid w:val="00C7362F"/>
    <w:rsid w:val="00C9383C"/>
    <w:rsid w:val="00C938A8"/>
    <w:rsid w:val="00CA7AB8"/>
    <w:rsid w:val="00CB7A5E"/>
    <w:rsid w:val="00CC032C"/>
    <w:rsid w:val="00CC1106"/>
    <w:rsid w:val="00CC6B58"/>
    <w:rsid w:val="00CE427F"/>
    <w:rsid w:val="00CF32E1"/>
    <w:rsid w:val="00D060CE"/>
    <w:rsid w:val="00D13D12"/>
    <w:rsid w:val="00D15B10"/>
    <w:rsid w:val="00D32715"/>
    <w:rsid w:val="00D36F7D"/>
    <w:rsid w:val="00D376A7"/>
    <w:rsid w:val="00D44BD0"/>
    <w:rsid w:val="00D45DED"/>
    <w:rsid w:val="00D61507"/>
    <w:rsid w:val="00D62ED5"/>
    <w:rsid w:val="00D70FCD"/>
    <w:rsid w:val="00D72B6F"/>
    <w:rsid w:val="00D82E92"/>
    <w:rsid w:val="00D869A2"/>
    <w:rsid w:val="00D96FB2"/>
    <w:rsid w:val="00DA73D1"/>
    <w:rsid w:val="00DB6934"/>
    <w:rsid w:val="00DB78F8"/>
    <w:rsid w:val="00DD15F7"/>
    <w:rsid w:val="00DD340E"/>
    <w:rsid w:val="00DD5408"/>
    <w:rsid w:val="00DD60CF"/>
    <w:rsid w:val="00DF07FB"/>
    <w:rsid w:val="00DF6694"/>
    <w:rsid w:val="00E043E7"/>
    <w:rsid w:val="00E15C76"/>
    <w:rsid w:val="00E55E0B"/>
    <w:rsid w:val="00E71916"/>
    <w:rsid w:val="00E743D1"/>
    <w:rsid w:val="00E81304"/>
    <w:rsid w:val="00E85E14"/>
    <w:rsid w:val="00E917F5"/>
    <w:rsid w:val="00EB0E65"/>
    <w:rsid w:val="00EB1815"/>
    <w:rsid w:val="00ED5DAE"/>
    <w:rsid w:val="00EF171D"/>
    <w:rsid w:val="00EF753F"/>
    <w:rsid w:val="00F043B6"/>
    <w:rsid w:val="00F05F87"/>
    <w:rsid w:val="00F15BCB"/>
    <w:rsid w:val="00F23B31"/>
    <w:rsid w:val="00F34349"/>
    <w:rsid w:val="00F348D6"/>
    <w:rsid w:val="00F35EB9"/>
    <w:rsid w:val="00F437B5"/>
    <w:rsid w:val="00F46A5C"/>
    <w:rsid w:val="00F470F3"/>
    <w:rsid w:val="00F52519"/>
    <w:rsid w:val="00F528D0"/>
    <w:rsid w:val="00F56238"/>
    <w:rsid w:val="00F567D9"/>
    <w:rsid w:val="00F67584"/>
    <w:rsid w:val="00F77EEB"/>
    <w:rsid w:val="00F87B52"/>
    <w:rsid w:val="00F905D8"/>
    <w:rsid w:val="00F96914"/>
    <w:rsid w:val="00FA0A18"/>
    <w:rsid w:val="00FA18F7"/>
    <w:rsid w:val="00FC2E97"/>
    <w:rsid w:val="00FD043C"/>
    <w:rsid w:val="00FD4D19"/>
    <w:rsid w:val="00FD6543"/>
    <w:rsid w:val="00FD6ACD"/>
    <w:rsid w:val="00FE2BEA"/>
    <w:rsid w:val="00FE2E4B"/>
    <w:rsid w:val="00FE3474"/>
    <w:rsid w:val="00FE54FC"/>
    <w:rsid w:val="00FF1B75"/>
    <w:rsid w:val="00FF30E4"/>
    <w:rsid w:val="01207B0A"/>
    <w:rsid w:val="039B3DC0"/>
    <w:rsid w:val="039F2DB6"/>
    <w:rsid w:val="046409AA"/>
    <w:rsid w:val="06663673"/>
    <w:rsid w:val="08C47A16"/>
    <w:rsid w:val="08D31DD0"/>
    <w:rsid w:val="092E4EE7"/>
    <w:rsid w:val="099E72E2"/>
    <w:rsid w:val="0AAC5DAE"/>
    <w:rsid w:val="0AB3340A"/>
    <w:rsid w:val="0B04049C"/>
    <w:rsid w:val="0C332491"/>
    <w:rsid w:val="124A7829"/>
    <w:rsid w:val="126970E7"/>
    <w:rsid w:val="13893DAB"/>
    <w:rsid w:val="13F15342"/>
    <w:rsid w:val="140C33E9"/>
    <w:rsid w:val="14E449B5"/>
    <w:rsid w:val="1595302C"/>
    <w:rsid w:val="16336245"/>
    <w:rsid w:val="170C6F8C"/>
    <w:rsid w:val="17382146"/>
    <w:rsid w:val="18BC5500"/>
    <w:rsid w:val="19557D8A"/>
    <w:rsid w:val="196836BB"/>
    <w:rsid w:val="19A8604E"/>
    <w:rsid w:val="19D52758"/>
    <w:rsid w:val="1ADE39F3"/>
    <w:rsid w:val="1B365211"/>
    <w:rsid w:val="1D6E341B"/>
    <w:rsid w:val="1E262080"/>
    <w:rsid w:val="1EF74B4E"/>
    <w:rsid w:val="20631C3D"/>
    <w:rsid w:val="20B322F1"/>
    <w:rsid w:val="23092F59"/>
    <w:rsid w:val="23816DAB"/>
    <w:rsid w:val="27901915"/>
    <w:rsid w:val="28B5472C"/>
    <w:rsid w:val="28FF3CFD"/>
    <w:rsid w:val="2AA074E1"/>
    <w:rsid w:val="2B7F1CB0"/>
    <w:rsid w:val="2D272A58"/>
    <w:rsid w:val="2D8508A0"/>
    <w:rsid w:val="2D9C5EBB"/>
    <w:rsid w:val="2DA84860"/>
    <w:rsid w:val="2DBD3575"/>
    <w:rsid w:val="309350B3"/>
    <w:rsid w:val="31300376"/>
    <w:rsid w:val="3210545E"/>
    <w:rsid w:val="330E2CA5"/>
    <w:rsid w:val="33B05E45"/>
    <w:rsid w:val="33E576CE"/>
    <w:rsid w:val="34BE6B9F"/>
    <w:rsid w:val="360211AA"/>
    <w:rsid w:val="36125D52"/>
    <w:rsid w:val="36631C6B"/>
    <w:rsid w:val="366E226F"/>
    <w:rsid w:val="37274FCC"/>
    <w:rsid w:val="375962DD"/>
    <w:rsid w:val="39264FF3"/>
    <w:rsid w:val="39CC2434"/>
    <w:rsid w:val="39E813A3"/>
    <w:rsid w:val="3B2B5E3D"/>
    <w:rsid w:val="3CCD2FCB"/>
    <w:rsid w:val="3D2E0594"/>
    <w:rsid w:val="3DAC6A49"/>
    <w:rsid w:val="3E4119C2"/>
    <w:rsid w:val="3E6742F8"/>
    <w:rsid w:val="3EDE27D7"/>
    <w:rsid w:val="40FE608C"/>
    <w:rsid w:val="42C77BAB"/>
    <w:rsid w:val="435C1E66"/>
    <w:rsid w:val="44096E1D"/>
    <w:rsid w:val="443C37E9"/>
    <w:rsid w:val="465552FA"/>
    <w:rsid w:val="46C37FD2"/>
    <w:rsid w:val="48FB6EA2"/>
    <w:rsid w:val="49BA3F85"/>
    <w:rsid w:val="49E862B8"/>
    <w:rsid w:val="4B37731E"/>
    <w:rsid w:val="4B9C55AC"/>
    <w:rsid w:val="4C6D0CF6"/>
    <w:rsid w:val="4CFE5DCC"/>
    <w:rsid w:val="4D2F41FE"/>
    <w:rsid w:val="4EAA7D5B"/>
    <w:rsid w:val="4F276FBE"/>
    <w:rsid w:val="4F2F6737"/>
    <w:rsid w:val="4F675713"/>
    <w:rsid w:val="4FA149DB"/>
    <w:rsid w:val="506B51EB"/>
    <w:rsid w:val="535A0E84"/>
    <w:rsid w:val="53D33BDE"/>
    <w:rsid w:val="53E74777"/>
    <w:rsid w:val="54237436"/>
    <w:rsid w:val="54C04D2B"/>
    <w:rsid w:val="55137562"/>
    <w:rsid w:val="558B7E9A"/>
    <w:rsid w:val="559C04F8"/>
    <w:rsid w:val="573F708F"/>
    <w:rsid w:val="58AD7B71"/>
    <w:rsid w:val="5B855EBD"/>
    <w:rsid w:val="5C4220BF"/>
    <w:rsid w:val="5CB0308F"/>
    <w:rsid w:val="5E652175"/>
    <w:rsid w:val="5EED5DDF"/>
    <w:rsid w:val="5F6D308F"/>
    <w:rsid w:val="5FB3317C"/>
    <w:rsid w:val="5FED5F7E"/>
    <w:rsid w:val="60E7493B"/>
    <w:rsid w:val="6216734E"/>
    <w:rsid w:val="64F9500F"/>
    <w:rsid w:val="66533A69"/>
    <w:rsid w:val="66B1200E"/>
    <w:rsid w:val="67B32737"/>
    <w:rsid w:val="67E67E83"/>
    <w:rsid w:val="67FE0022"/>
    <w:rsid w:val="684D684B"/>
    <w:rsid w:val="685F425B"/>
    <w:rsid w:val="688D19A9"/>
    <w:rsid w:val="69B17182"/>
    <w:rsid w:val="69D27C43"/>
    <w:rsid w:val="6A097E59"/>
    <w:rsid w:val="6A436AEE"/>
    <w:rsid w:val="6B5B0B88"/>
    <w:rsid w:val="6D202E2C"/>
    <w:rsid w:val="6D591ABA"/>
    <w:rsid w:val="6DC9776A"/>
    <w:rsid w:val="6E031D5F"/>
    <w:rsid w:val="6E311BCE"/>
    <w:rsid w:val="6F70004A"/>
    <w:rsid w:val="70B81334"/>
    <w:rsid w:val="711153C7"/>
    <w:rsid w:val="728B0573"/>
    <w:rsid w:val="7350131B"/>
    <w:rsid w:val="735A34D3"/>
    <w:rsid w:val="73B61051"/>
    <w:rsid w:val="75A76B93"/>
    <w:rsid w:val="75F445B3"/>
    <w:rsid w:val="77077504"/>
    <w:rsid w:val="778B257F"/>
    <w:rsid w:val="77A95B85"/>
    <w:rsid w:val="78B66AF9"/>
    <w:rsid w:val="78FB37A3"/>
    <w:rsid w:val="794B56F7"/>
    <w:rsid w:val="79E36A68"/>
    <w:rsid w:val="7A8730AF"/>
    <w:rsid w:val="7ACC1185"/>
    <w:rsid w:val="7B7D2A51"/>
    <w:rsid w:val="7BAB5214"/>
    <w:rsid w:val="7C31683C"/>
    <w:rsid w:val="7C435D96"/>
    <w:rsid w:val="7CA75912"/>
    <w:rsid w:val="7D494257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character" w:customStyle="1" w:styleId="13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MyET 正文 Char"/>
    <w:link w:val="16"/>
    <w:autoRedefine/>
    <w:qFormat/>
    <w:uiPriority w:val="0"/>
    <w:rPr>
      <w:rFonts w:ascii="Arial" w:hAnsi="华文细黑" w:eastAsia="微软雅黑" w:cs="Arial"/>
      <w:kern w:val="2"/>
      <w:sz w:val="21"/>
      <w:szCs w:val="21"/>
      <w:lang w:val="en-US" w:eastAsia="zh-TW" w:bidi="ar-SA"/>
    </w:rPr>
  </w:style>
  <w:style w:type="paragraph" w:customStyle="1" w:styleId="16">
    <w:name w:val="MyET 正文"/>
    <w:basedOn w:val="1"/>
    <w:link w:val="15"/>
    <w:autoRedefine/>
    <w:qFormat/>
    <w:uiPriority w:val="0"/>
    <w:pPr>
      <w:adjustRightInd w:val="0"/>
      <w:snapToGrid w:val="0"/>
      <w:jc w:val="left"/>
    </w:pPr>
    <w:rPr>
      <w:rFonts w:ascii="Arial" w:hAnsi="华文细黑" w:eastAsia="微软雅黑" w:cs="Arial"/>
      <w:szCs w:val="21"/>
      <w:lang w:eastAsia="zh-TW"/>
    </w:rPr>
  </w:style>
  <w:style w:type="character" w:customStyle="1" w:styleId="17">
    <w:name w:val="_Style 15"/>
    <w:autoRedefine/>
    <w:unhideWhenUsed/>
    <w:qFormat/>
    <w:uiPriority w:val="99"/>
    <w:rPr>
      <w:color w:val="2B579A"/>
      <w:shd w:val="clear" w:color="auto" w:fill="E6E6E6"/>
    </w:rPr>
  </w:style>
  <w:style w:type="character" w:customStyle="1" w:styleId="18">
    <w:name w:val="graylight1"/>
    <w:autoRedefine/>
    <w:qFormat/>
    <w:uiPriority w:val="0"/>
    <w:rPr>
      <w:rFonts w:hint="default" w:ascii="Arial" w:hAnsi="Arial" w:cs="Arial"/>
      <w:color w:val="767676"/>
      <w:sz w:val="18"/>
      <w:szCs w:val="18"/>
    </w:rPr>
  </w:style>
  <w:style w:type="paragraph" w:customStyle="1" w:styleId="19">
    <w:name w:val="content_title"/>
    <w:basedOn w:val="1"/>
    <w:autoRedefine/>
    <w:qFormat/>
    <w:uiPriority w:val="0"/>
    <w:pPr>
      <w:widowControl/>
      <w:spacing w:before="150" w:after="225"/>
      <w:jc w:val="center"/>
    </w:pPr>
    <w:rPr>
      <w:rFonts w:ascii="宋体" w:hAnsi="宋体" w:cs="宋体"/>
      <w:b/>
      <w:bCs/>
      <w:color w:val="A52E05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未解析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vale</Company>
  <Pages>2</Pages>
  <Words>837</Words>
  <Characters>879</Characters>
  <Lines>4</Lines>
  <Paragraphs>1</Paragraphs>
  <TotalTime>0</TotalTime>
  <ScaleCrop>false</ScaleCrop>
  <LinksUpToDate>false</LinksUpToDate>
  <CharactersWithSpaces>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2017-09-02T08:52:00Z</dcterms:created>
  <dc:creator>miny</dc:creator>
  <cp:lastModifiedBy>旷培คิดถึง</cp:lastModifiedBy>
  <dcterms:modified xsi:type="dcterms:W3CDTF">2025-11-14T01:27:53Z</dcterms:modified>
  <dc:title>试用公告的标题：MyET英语听说训练多媒体资源库开通试用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5EB8A1F30BC94444A1C2F803296D0901</vt:lpwstr>
  </property>
  <property fmtid="{D5CDD505-2E9C-101B-9397-08002B2CF9AE}" pid="4" name="KSOTemplateDocerSaveRecord">
    <vt:lpwstr>eyJoZGlkIjoiNzdhYmMzMzBmMTcxMjIyYzRhYzc4NGFjZTljNTIxODYiLCJ1c2VySWQiOiI0MjcxMzU3NTAifQ==</vt:lpwstr>
  </property>
</Properties>
</file>